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>สำเนา )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ประกวดราคาจ้างก่อสร้างงานกลุ่มงบงานโครงการก่อสร้างปรับปรุงอาคารและสิ่งปลูกสร้าง โครงการเสริมสร้างหน่วย ระยะที่ ๒ ประจำปีงบประมาณ ๒๕๖๔ ของ กองพันทหารราบที่ ๔ กรมทหารราบที่ ๑๗ ด้วยวิธีประกวดราคาอิเล็กทรอนิกส์ (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Angsana New" w:eastAsia="Times New Roman" w:hAnsi="Angsana New" w:cs="Angsana New"/>
                <w:sz w:val="28"/>
              </w:rPr>
              <w:t>---------------------------------------------------------------------</w:t>
            </w:r>
          </w:p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มีความประสงค์จะ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ประกวดราคาจ้างก่อสร้างงานกลุ่มงบงานโครงการก่อสร้างปรับปรุงอาคารและสิ่งปลูกสร้าง โครงการเสริมสร้างหน่วย ระยะที่ ๒ ประจำปีงบประมาณ ๒๕๖๔ ของ กองพันทหารราบที่ ๔ กรมทหารราบที่ ๑๗ ด้วยวิธีประกวดราคาอิเล็กทรอนิกส์ (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๖๑๐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(หกล้านหกแสนหนึ่งหมื่นบาทถ้วน)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</w:tbl>
    <w:p w:rsidR="00665193" w:rsidRPr="00665193" w:rsidRDefault="00665193" w:rsidP="00665193">
      <w:pPr>
        <w:spacing w:after="0" w:line="240" w:lineRule="auto"/>
        <w:jc w:val="center"/>
        <w:rPr>
          <w:rFonts w:ascii="Leelawadee UI" w:eastAsia="Times New Roman" w:hAnsi="Leelawadee UI" w:cs="Leelawadee UI"/>
          <w:vanish/>
          <w:color w:val="000000"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7"/>
        <w:gridCol w:w="3719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ผู้ยื่นข้อเสนอจะต้องมีคุณสมบัติ ดังต่อไปนี้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๑. มีความสามารถตามกฎหมาย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๒. ไม่เป็นบุคคลล้มละลาย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๓. ไม่อยู่ระหว่างเลิกกิจการ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๓๐๐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(สามล้านสามแสนบาทถ้วน)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เชื่อถือ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 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มากกว่าผู้เข้าร่วมค้ารายอื่นทุกราย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ผู้เข้าร่วมค้าหลักจะต้องเป็นผู้ประกอบการที่ขึ้นทะเบียนไว้กับกรมบัญชีกลาง ในส่วนของผู้เข้าร่วมค้าที่ไม่ใช่ผู้เข้าร่วมค้าหลักจะเป็นผู้ประกอบการที่ขึ้นทะเบียนในสาขางานก่อสร้างไว้กับกรมบัญชีกลางหรือไม่ก็ได้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๑๒. ผู้ยื่นข้อเสนอต้องลงทะเบียนในระบบจัดซื้อจัดจ้างภาครัฐด้วยอิเล็กทรอนิกส์ 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 - GP)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Angsana New" w:eastAsia="Times New Roman" w:hAnsi="Angsana New" w:cs="Angsana New"/>
                <w:sz w:val="28"/>
              </w:rPr>
              <w:br/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65193">
              <w:rPr>
                <w:rFonts w:ascii="Angsana New" w:eastAsia="Times New Roman" w:hAnsi="Angsana New" w:cs="Angsana New"/>
                <w:sz w:val="28"/>
              </w:rPr>
              <w:br/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........................ ถึงวันที่ ........................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665193">
              <w:rPr>
                <w:rFonts w:ascii="Angsana New" w:eastAsia="Times New Roman" w:hAnsi="Angsana New" w:cs="Angsana New"/>
                <w:sz w:val="28"/>
              </w:rPr>
              <w:br/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http://www.army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๓.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mi.th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www.gprocurement.go.th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 ๕๕๒๔ ๕๐๗๐ - ๙ ต่อ ๗๓๓๕๔ ในวันและเวลาราชการ</w:t>
            </w:r>
            <w:r w:rsidRPr="00665193">
              <w:rPr>
                <w:rFonts w:ascii="Angsana New" w:eastAsia="Times New Roman" w:hAnsi="Angsana New" w:cs="Angsana New"/>
                <w:sz w:val="28"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               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อนึ่ง การประกวดราคาจ้างก่อสร้างฯ ครั้งนี้ หากรายการดังกล่าวไม่ได้รับการสนับสนุนงบประมาณ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จากรัฐบาล จะต้องไม่ถือเป็นข้อผูกมัดกับ กองทัพภาคที่ ๓</w:t>
            </w:r>
            <w:r w:rsidRPr="00665193">
              <w:rPr>
                <w:rFonts w:ascii="Angsana New" w:eastAsia="Times New Roman" w:hAnsi="Angsana New" w:cs="Angsana New"/>
                <w:sz w:val="28"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Angsana New" w:eastAsia="Times New Roman" w:hAnsi="Angsana New" w:cs="Angsana New"/>
                <w:sz w:val="28"/>
              </w:rPr>
              <w:br/>
              <w:t> 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665193" w:rsidRPr="0066519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</w:t>
                  </w:r>
                  <w:r w:rsidRPr="006651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</w:t>
                  </w:r>
                  <w:r w:rsidRPr="006651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มีนาคม พ.ศ. ๒๕๖๔</w:t>
                  </w:r>
                </w:p>
              </w:tc>
            </w:tr>
          </w:tbl>
          <w:p w:rsidR="00665193" w:rsidRPr="00665193" w:rsidRDefault="00665193" w:rsidP="006651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</w:tbl>
    <w:p w:rsidR="00665193" w:rsidRPr="00665193" w:rsidRDefault="00665193" w:rsidP="00665193">
      <w:pPr>
        <w:spacing w:after="0" w:line="240" w:lineRule="auto"/>
        <w:jc w:val="center"/>
        <w:rPr>
          <w:rFonts w:ascii="Leelawadee UI" w:eastAsia="Times New Roman" w:hAnsi="Leelawadee UI" w:cs="Leelawadee UI"/>
          <w:vanish/>
          <w:color w:val="000000"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65193" w:rsidRPr="0066519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665193" w:rsidRPr="0066519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665193" w:rsidRPr="0066519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665193" w:rsidRPr="0066519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665193" w:rsidRPr="0066519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65193" w:rsidRPr="00665193" w:rsidRDefault="00665193" w:rsidP="00665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65193" w:rsidRPr="0066519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proofErr w:type="spellStart"/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อุกฤษฎ์</w:t>
                  </w:r>
                  <w:proofErr w:type="spellEnd"/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นุตคำแหง</w:t>
                  </w: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665193" w:rsidRPr="0066519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651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6651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พลตรี</w:t>
                  </w:r>
                  <w:proofErr w:type="spellStart"/>
                  <w:r w:rsidRPr="006651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อุกฤษฎ์</w:t>
                  </w:r>
                  <w:proofErr w:type="spellEnd"/>
                  <w:r w:rsidRPr="006651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6651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นุตคำแหง)</w:t>
                  </w:r>
                </w:p>
              </w:tc>
            </w:tr>
            <w:tr w:rsidR="00665193" w:rsidRPr="0066519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651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รองแม่ทัพภาคที่ ๓ ทำการแทน</w:t>
                  </w:r>
                </w:p>
              </w:tc>
            </w:tr>
            <w:tr w:rsidR="00665193" w:rsidRPr="0066519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6519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แม่ทัพภาคที่ ๓</w:t>
                  </w:r>
                </w:p>
              </w:tc>
            </w:tr>
            <w:tr w:rsidR="00665193" w:rsidRPr="0066519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65193" w:rsidRPr="00665193" w:rsidRDefault="00665193" w:rsidP="006651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665193" w:rsidRPr="00665193" w:rsidRDefault="00665193" w:rsidP="00665193">
      <w:pPr>
        <w:spacing w:after="0" w:line="240" w:lineRule="auto"/>
        <w:jc w:val="center"/>
        <w:rPr>
          <w:rFonts w:ascii="Leelawadee UI" w:eastAsia="Times New Roman" w:hAnsi="Leelawadee UI" w:cs="Leelawadee UI"/>
          <w:vanish/>
          <w:color w:val="000000"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แผนกพลาธิการ</w:t>
            </w:r>
            <w:r w:rsidRPr="00665193">
              <w:rPr>
                <w:rFonts w:ascii="Angsana New" w:eastAsia="Times New Roman" w:hAnsi="Angsana New" w:cs="Angsana New"/>
                <w:sz w:val="28"/>
              </w:rPr>
              <w:br/>
            </w:r>
            <w:r w:rsidRPr="00665193">
              <w:rPr>
                <w:rFonts w:ascii="Angsana New" w:eastAsia="Times New Roman" w:hAnsi="Angsana New" w:cs="Angsana New"/>
                <w:sz w:val="28"/>
              </w:rPr>
              <w:br/>
              <w:t> 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ในระบบ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e-GP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ได้ตั้งแต่วันที่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เอกสารจนถึงวันเสนอราคา </w:t>
            </w:r>
          </w:p>
        </w:tc>
      </w:tr>
    </w:tbl>
    <w:p w:rsidR="00665193" w:rsidRPr="00665193" w:rsidRDefault="00665193" w:rsidP="0066519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</w:p>
        </w:tc>
      </w:tr>
    </w:tbl>
    <w:p w:rsidR="00665193" w:rsidRPr="00665193" w:rsidRDefault="00665193" w:rsidP="0066519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</w:p>
        </w:tc>
      </w:tr>
    </w:tbl>
    <w:p w:rsidR="00665193" w:rsidRPr="00665193" w:rsidRDefault="00665193" w:rsidP="0066519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665193" w:rsidRPr="00665193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665193" w:rsidRPr="00665193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665193" w:rsidRPr="00665193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665193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665193" w:rsidRPr="00665193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ยง</w:t>
                  </w:r>
                  <w:proofErr w:type="spellStart"/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ยุทธ</w:t>
                  </w:r>
                  <w:proofErr w:type="spellEnd"/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คุ้มแพทย์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665193" w:rsidRPr="00665193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พันเอกยง</w:t>
                  </w:r>
                  <w:proofErr w:type="spellStart"/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ยุทธ</w:t>
                  </w:r>
                  <w:proofErr w:type="spellEnd"/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คุ้มแพทย์)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665193" w:rsidRPr="00665193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665193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นายทหารฝ่ายพลาธิการ กองทัพภาคที่ </w:t>
                  </w: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665193" w:rsidRPr="00665193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665193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ประกาศขึ้นเว็บวันที่ ๘ มีนาคม ๒๕๖๔</w:t>
                  </w:r>
                </w:p>
              </w:tc>
            </w:tr>
            <w:tr w:rsidR="00665193" w:rsidRPr="00665193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5193" w:rsidRPr="00665193" w:rsidRDefault="00665193" w:rsidP="0066519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665193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โดย พันเอกยง</w:t>
                  </w:r>
                  <w:proofErr w:type="spellStart"/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ยุทธ</w:t>
                  </w:r>
                  <w:proofErr w:type="spellEnd"/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คุ้มแพทย์ นายทหารฝ่ายพลาธิการ กองทัพภาคที่ </w:t>
                  </w:r>
                  <w:r w:rsidRPr="0066519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3</w:t>
                  </w:r>
                </w:p>
              </w:tc>
            </w:tr>
          </w:tbl>
          <w:p w:rsidR="00665193" w:rsidRPr="00665193" w:rsidRDefault="00665193" w:rsidP="00665193">
            <w:pPr>
              <w:spacing w:after="0" w:line="240" w:lineRule="auto"/>
              <w:rPr>
                <w:rFonts w:ascii="Leelawadee UI" w:eastAsia="Times New Roman" w:hAnsi="Leelawadee UI" w:cs="Leelawadee UI"/>
                <w:color w:val="000000"/>
                <w:sz w:val="24"/>
                <w:szCs w:val="24"/>
              </w:rPr>
            </w:pPr>
          </w:p>
        </w:tc>
      </w:tr>
    </w:tbl>
    <w:p w:rsidR="007C2A49" w:rsidRDefault="007C2A49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</w:rPr>
              <w:lastRenderedPageBreak/>
              <w:t xml:space="preserve">( 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>สำเนา )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ด้วยการ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การจ้างก่อสร้างงานกลุ่มงบงานโครงการก่อสร้างปรับปรุงอาคารและสิ่งปลูกสร้าง โครงการเสริมสร้างหน่วย ระยะที่ ๒ ประจำปีงบประมาณ ๒๕๖๔ ของ กองพันทหารราบที่ ๔ กรมทหารราบที่ ๑๗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มีนาคม ๒๕๖๔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Angsana New" w:eastAsia="Times New Roman" w:hAnsi="Angsana New" w:cs="Angsana New"/>
                <w:sz w:val="28"/>
              </w:rPr>
              <w:t>---------------------------------------------------------------------</w:t>
            </w:r>
          </w:p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ซึ่งต่อไปนี้เรียกว่า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" มีความประสงค์จะ ประกวดราคาจ้างก่อสร้าง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งานกลุ่มงบงานโครงการก่อสร้างปรับปรุงอาคารและสิ่งปลูกสร้าง โครงการเสริมสร้างหน่วย ระยะที่ ๒ ประจำปีงบประมาณ ๒๕๖๔ ของ กองพันทหารราบที่ ๔ กรมทหารราบที่ ๑๗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ณ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กองพันทหารราบที่ ๔ กรมทหารราบที่ ๑๗ ค่ายขุนจอมธรรม ตำบลเชียงบาน อำเภอเชียงคำ จังหวัดพะเยา ค่ายขุนจอมธรรม ตำบลเชียงบาน อำเภอเชียงคำ จังหวัดพะเยา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e-bidding)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ประกอบด้วย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 ก่อสร้างโรงรถจุ ๒๕ คัน (ชนิด ๒ หัวโรง) พร้อมสิ่งอำนวยความสะดวก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รายละเอียดตามแบบ ทบ.๒๕๑๕ ซ.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หลัง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๒. งานท่อระบายน้ำคอนกรีตลอดถนน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Ø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๐.๓๐ เมตร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ยาว ๑๑.๐๐ เมตร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รายละเอียดตามแบบ 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กห</w:t>
            </w:r>
            <w:proofErr w:type="spellEnd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๑๙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–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๑ ก. ถึง 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กห</w:t>
            </w:r>
            <w:proofErr w:type="spellEnd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๑๙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–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 ก. จำนวน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แห่ง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 ถากถางพร้อมปรับพื้นที่บริเวณจุดก่อสร้าง พื้นที่ประมาณ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๐๖๖.๐๐ ตารางเมตร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๑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แห่ง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๔. งานไฟฟ้า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–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ประปา ภายนอกอาคาร</w:t>
            </w:r>
            <w:r w:rsidRPr="00665193">
              <w:rPr>
                <w:rFonts w:ascii="Angsana New" w:eastAsia="Times New Roman" w:hAnsi="Angsana New" w:cs="Angsana New"/>
                <w:sz w:val="28"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665193" w:rsidRPr="00665193" w:rsidRDefault="00665193" w:rsidP="00665193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66519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แบบรูปและรายการละเอียด</w:t>
              </w:r>
            </w:hyperlink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66519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66519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สัญญาจ้างก่อสร้าง</w:t>
              </w:r>
            </w:hyperlink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66519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หลักประกันการเสนอราคา</w:t>
              </w:r>
            </w:hyperlink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66519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(๓)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66519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หลักประกันการรับเงินค่าจ้างล่วงหน้า</w:t>
              </w:r>
            </w:hyperlink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10" w:tgtFrame="_blank" w:history="1">
              <w:r w:rsidRPr="0066519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66519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66519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๑.๗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66519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4" w:tgtFrame="_blank" w:history="1">
              <w:r w:rsidRPr="0066519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665193" w:rsidRPr="00665193" w:rsidRDefault="00665193" w:rsidP="00665193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3210"/>
        <w:gridCol w:w="3187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   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๓๐๐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(สามล้านสามแสนบาทถ้วน)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เชื่อถือ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๒.๑๑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   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ผู้เข้าร่วมค้าหลักจะต้องเป็นผู้ประกอบการที่ขึ้นทะเบียนไว้กับกรมบัญชีกลาง ในส่วนของผู้เข้าร่วมค้าที่ไม่ใช่ผู้เข้าร่วมค้าหลักจะเป็นผู้ประกอบการที่ขึ้นทะเบียนในสาขางานก่อสร้างไว้กับกรมบัญชีกลางหรือไม่ก็ได้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๒.๑๒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   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 - GP)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5193" w:rsidRPr="00665193" w:rsidRDefault="00665193" w:rsidP="00665193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สำเนาหนังสือรับรองผลงานก่อสร้าง และสำเนาสัญญา พร้อมทั้งรับรองสำเนาถูกต้อง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665193" w:rsidRPr="00665193" w:rsidRDefault="00665193" w:rsidP="00665193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e-bidding)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๑๘๐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๒๔๐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วัน นับถัดจากวันลงนามในสัญญาจ้างหรือจากวันที่ได้รับหนังสือแจ้งจาก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........................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               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๔.๗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665193" w:rsidRPr="00665193" w:rsidRDefault="00665193" w:rsidP="00665193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๓๓๐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(สามแสนสามหมื่นห้าร้อยบาทถ้วน)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ตรวจสอบความถูกต้องในวันที่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........................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เวลา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จะพิจารณาจาก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๖.๔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๖.๕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๖.๖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เป็นเด็ดขาดผู้ยื่นข้อเสนอจะเรียกร้องค่าใช้จ่าย หรือค่าเสียหายใดๆ มิได้ รวมทั้ง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จะพิจารณา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๖.๗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ก่อนลงนามในสัญญา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665193" w:rsidRPr="00665193" w:rsidRDefault="00665193" w:rsidP="00665193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ภายใน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๗.๑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๗.๒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๗.๔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๗.๕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665193" w:rsidRPr="00665193" w:rsidRDefault="00665193" w:rsidP="00665193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งวด ดังนี้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งวดที่ ๑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เป็นจำนวนเงินในอัตราร้อยละ ๑๕ ของเงินค่าก่อสร้างทั้งหมด และได้หักคืนเงิน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ล่วงหน้าจ่ายร้อยละ ๑๕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จะจ่ายให้เมื่อผู้รับจ้างได้ทำการถากถางพร้อมปรับพื้นที่บริเวณจุดก่อสร้าง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ถมดินบริเวณจุดสร้างอาคาร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สร้างท่อระบายน้ำคอนกรีตลอดถนน แบบเดี่ยว พร้อมกำแพงปากท่อทั้งสองด้าน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ขุดหลุม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ทำฐานราก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หล่อคานคอดิน ของ โรงจอดรถยนต์จุ ๒๕ คัน (๒ หัวโรง) รายละเอียดตามแบบ ทบ.๒๔๑๕ ซ. จำนวน ๑ หลัง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ให้เสร็จเรียบร้อย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ถูกต้อง ครบถ้วนสมบูรณ์ ตามแบบรูปรายการและสัญญาจ้าง ทั้งนี้ผู้ว่าจ้างได้รับมอบงาน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ไว้เป็นการถูกต้องเรียบร้อยแล้วให้แล้วเสร็จภายใน ๖๐ วัน นับถัดจากวันเริ่มงานตามสัญญา (ภายในวันที่........เดือน.........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</w:t>
            </w:r>
            <w:proofErr w:type="spellEnd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      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งวดที่ ๒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เป็นจำนวนเงินในอัตราร้อยละ ๒๐ ของเงินค่าก่อสร้างทั้งหมด และได้หักคืนเงินล่วงหน้าจ่ายร้อยละ ๑๕ จะจ่ายให้เมื่อผู้รับจ้างได้ทำการ ทำพื้น (เว้นวัสดุผิว) พร้อมทำการป้องกันและกำจัดศัตรูทำลายเนื้อไม้โดยการอัดและฉีดน้ำยาลงดิน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หล่อเสา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หล่อคานรับโครงหลังคา ของ โรงจอดรถยนต์จุ ๒๕ คัน (๒ หัวโรง) รายละเอียดตามแบบ ทบ.๒๔๑๕ ซ. จำนวน ๑ หลัง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ให้เสร็จเรียบร้อย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ถูกต้อง ครบถ้วนสมบูรณ์ ตามแบบรูปรายการและสัญญาจ้าง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ทั้งนี้ผู้ว่าจ้างได้รับมอบงาน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ไว้เป็นการถูกต้องเรียบร้อยแล้วให้แล้วเสร็จภายใน ๑๐๕ วัน นับถัดจากวันเริ่มงานตามสัญญา (ภายในวันที่........เดือน.........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</w:t>
            </w:r>
            <w:proofErr w:type="spellEnd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      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เป็นจำนวนเงินในอัตราร้อยละ ๓๐ ของเงินค่าก่อสร้างทั้งหมด และได้หักคืนเงินล่วงหน้าจ่ายร้อยละ ๑๕ จะจ่ายให้เมื่อผู้รับจ้างได้ทำการทำโครงหลังคา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ติดตั้งหลังคาเหล็กรีดลอน แล้วเสร็จ ๔๐% ของ โรงจอดรถยนต์จุ ๒๕ คัน (๒ หัวโรง) รายละเอียดตามแบบ ทบ.๒๔๑๕ ซ. จำนวน ๑ หลัง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ให้เสร็จเรียบร้อย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ถูกต้อง ครบถ้วนสมบูรณ์ ตามแบบรูปรายการและสัญญาจ้าง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ทั้งนี้ผู้ว่าจ้างได้รับมอบงาน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ไว้เป็นการถูกต้องเรียบร้อยแล้วให้แล้วเสร็จภายใน ๑๕๐ วัน นับถัดจากวันเริ่มงานตามสัญญา (ภายในวันที่........เดือน.........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</w:t>
            </w:r>
            <w:proofErr w:type="spellEnd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      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งวดที่ ๔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เป็นจำนวนเงินในอัตราร้อยละ ๑๒ ของเงินค่าก่อสร้างทั้งหมด และได้หักคืนเงินล่วงหน้าจ่ายร้อยละ ๑๕ จะจ่ายให้เมื่อผู้รับจ้างได้ทำการ ทำผนัง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ฉาบปูนผนัง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ติดตั้งวงกบประตู - หน้าต่าง (ยกเว้นวงกบอลูมิเนียม)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ติดตั้งไฟฟ้า - ประปาภายใน (ยกเว้นดวงโคมและสุขภัณฑ์)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ทำฝ้าเพดาน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ปูวัสดุผิวพื้น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บุวัสดุผิวผนัง ของ โรงจอดรถยนต์จุ ๒๕ คัน (๒ หัวโรง) รายละเอียดตามแบบ ทบ.๒๔๑๕ ซ. จำนวน ๑ หลัง ให้เสร็จเรียบร้อย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ถูกต้อง ครบถ้วนสมบูรณ์ ตามแบบรูปรายการและสัญญาจ้าง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ทั้งนี้ผู้ว่าจ้างได้รับมอบงาน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ไว้เป็นการถูกต้องเรียบร้อยแล้วให้แล้วเสร็จภายใน ๑๙๕ วัน นับถัดจากวันเริ่มงานตามสัญญา (ภายในวันที่........เดือน.........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</w:t>
            </w:r>
            <w:proofErr w:type="spellEnd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 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งวดที่ ๕ (งวดสุดท้าย)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เป็นจำนวนเงินในอัตราร้อยละ ๒๓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ของเงินค่าก่อสร้างทั้งหมด และได้หักคืนเงินล่วงหน้าจ่ายร้อยละ ๑๕ จะจ่ายให้เมื่อผู้รับจ้างได้ทำการสร้างพื้นแข็งหน้าอาคาร รับน้ำหนัก ๑๒ ตัน รายละเอียดตามแบบ ทบ.๗๙๔๓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สร้างรางระบายน้ำตัววี พร้อมสร้างบ่อพัก พร้อมฝา คอนกรีตเสริมเหล็ก รายละเอียดตามแบบ ๗๓๐๗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ติดตั้ง ถังบำบัดน้ำเสียสำเร็จรูปเกรอะ - กรองไร้อากาศชนิดไฟเบอร์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กลาส</w:t>
            </w:r>
            <w:proofErr w:type="spellEnd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ติดตั้งฐานรองรับถังบำบัด รายละเอียดตามแบบ ทบ.๒๔๑๕ ซ. ของ โรงจอดรถยนต์จุ ๒๕ คัน (๒ หัวโรง)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เชื่อมโยงไฟฟ้า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–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ประปาภายในเข้ากับ ไฟฟ้า - ประปาภายนอก โดยการไฟฟ้าฯ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การประปาฯ และผู้รับจ้างต้องเสนอเอกสารสัญญาที่ผู้รับจ้างได้ ทำไว้กับผู้ผลิตขายถังบำบัดน้ำเสีย สำหรับงานติดตั้งถังบำบัดน้ำเสียทุกแห่งแสดงกับคณะกรรมการตรวจ รับพัสดุ โดยมีรายละเอียดต่างๆ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ในสัญญาตามที่ระบุไว้ในเงื่อนไขสัญญาการดำเนินการเกี่ยวกับถังบำบัด น้ำเสียระหว่างผู้รับจ้างกับบริษัทผู้ผลิตขายถังบำบัดน้ำเสียตามเอกสารรายละเอียดการปฏิบัติประกอบสัญญา งานก่อสร้างของกองทัพบก และทำงานในส่วนที่เหลือทั้งหมด ของ งานโครงการเสริมสร้างหน่วยระยะที่ ๒ ปีงบประมาณ ๒๕๖๔ ของ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กองพันทหารราบที่ ๔ กรมทหารราบที่ ๑๗  ค่ายขุนจอมธรรม กองพันทหารราบที่ ๔ กรมทหารราบที่ ๑๗ จังหวัดพะเยา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 ถูกต้อง ครบถ้วนสมบูรณ์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ตามแบบรูปรายการ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และสัญญาจ้าง ทั้งนี้ผู้ว่าจ้างได้รับ มอบงาน ไว้เป็นการถูกต้องเรียบร้อยแล้ว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ให้แล้วเสร็จภายใน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๒๔๐ วัน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นับถัดจากวันเริ่มงานตามสัญญา (ภายในวันที่........เดือน.........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พ.ศ</w:t>
            </w:r>
            <w:proofErr w:type="spellEnd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.............)</w:t>
            </w:r>
          </w:p>
        </w:tc>
      </w:tr>
    </w:tbl>
    <w:p w:rsidR="00665193" w:rsidRPr="00665193" w:rsidRDefault="00665193" w:rsidP="00665193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๙.๑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๙.๒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๙.๑ จะกำหนดค่าปรับเป็นรายวันเป็นจำนวนเงินตายตัวในอัตราร้อยละ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๐.๐๙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ของราคางานจ้าง</w:t>
            </w:r>
          </w:p>
        </w:tc>
      </w:tr>
    </w:tbl>
    <w:p w:rsidR="00665193" w:rsidRPr="00665193" w:rsidRDefault="00665193" w:rsidP="00665193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นับถัดจากวันที่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  <w:r w:rsidRPr="00665193">
              <w:rPr>
                <w:rFonts w:ascii="Angsana New" w:eastAsia="Times New Roman" w:hAnsi="Angsana New" w:cs="Angsana New"/>
                <w:sz w:val="28"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                      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ในการป้องกันและกำจัดศัตรูทำลายเนื้อไม้ ผู้ปฏิบัติงานจะต้องมีใบรับรองว่าเป็น ผู้ชำนาญโดยเฉพาะจากบริษัทผู้ผลิตตัวยา และจะต้องรับประกันผลงาน ๔ ปี ทั้งนี้น้ำยาที่ใช้ต้องได้รับอนุมัติจากผู้ว่าจ้างก่อน และผู้รับจ้างต้องแนบรูปถ่าย ขั้นตอนการปฏิบัติงานและต้องมีหนังสือของคณะกรรมการตรวจรับพัสดุเซ็นกำกับ</w:t>
            </w:r>
          </w:p>
        </w:tc>
      </w:tr>
    </w:tbl>
    <w:p w:rsidR="00665193" w:rsidRPr="00665193" w:rsidRDefault="00665193" w:rsidP="00665193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3186"/>
        <w:gridCol w:w="3021"/>
      </w:tblGrid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การจ่ายเงินล่วงหน้า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ผู้ยื่นข้อเสนอมีสิทธิเสนอขอรับเงินล่วงหน้า ในอัตราไม่เกินร้อยละ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ของราคาค่าจ้างทั้งหมด แต่ทั้งนี้จะต้องส่งมอบหลักประกันเงินล่วงหน้า เป็นพันธบัตรรัฐบาลไทย หรือหนังสือค้ำประกันหรือหนังสือค้ำประกันอิเล็กทรอนิกส์ของธนาคารในประเทศตามแบบดังระบุในข้อ ๑.๔ (๓) ให้แก่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ก่อนการรับชำระเงินล่วงหน้านั้น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๑๒.๑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๒๕๖๔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๒๕๖๔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๑๒.๒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๑๒.๓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๑๒.๔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๑๒.๕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๑๒.๖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ไม่ได้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๑๓.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 xml:space="preserve">คณะรัฐมนตรี ที่ 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K)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                       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งานนี้ใช้สัญญาปรับราคาได้หมวดต่างๆ ดังนี้คือ.-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      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 งานอาคาร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                                    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 ๑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      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 งานถมดิน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                                       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 ๒ ข้อ ๒.๑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                       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 งานพื้นแข็ง คอนกรีตเสริมเหล็ก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 ๓ ข้อ ๓.๔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                       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 งานรางระบายน้ำ คอนกรีตเสริมเหล็ก และ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                           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ท่อระบายน้ำ คอนกรีตเสริมเหล็ก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          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หมวด ๓ ข้อ ๓.๕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                       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 ค่างานคงที่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๑๔.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๑๔.๑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ช่างเชื่อมไฟฟ้า จำนวน ๑ คน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๑๔.๒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ช่างเชื่อมแก๊ส จำนวน ๑ คน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๑๔.๓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ช่างติดตั้งและเดินสายไฟฟ้าภายใน จำนวน ๑ คน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๑๔.๔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ช่างไม้และช่างเหล็ก (ก่อสร้าง) จำนวน ๑ คน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๑๔.๕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ช่างท่อและสุขภัณฑ์ จำนวน ๑ คน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๑๔.๖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ช่างก่ออิฐ จำนวน ๑ คน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๑๔.๗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ช่างฉาบปูน จำนวน ๑ คน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                       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๑๔.๘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ต้องมีช่างและกรรมกรทำงานประจำอย่างน้อย จำนวน ๗ คน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๑๕.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๑๖.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66519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ไว้ชั่วคราว</w:t>
            </w:r>
            <w:r w:rsidRPr="00665193">
              <w:rPr>
                <w:rFonts w:ascii="Angsana New" w:eastAsia="Times New Roman" w:hAnsi="Angsana New" w:cs="Angsana New"/>
                <w:sz w:val="28"/>
              </w:rPr>
              <w:br/>
              <w:t> 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กองทัพบก โดย กองทัพภาคที่ ๓</w:t>
            </w:r>
            <w:r w:rsidRPr="0066519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665193" w:rsidRPr="00665193" w:rsidTr="0066519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93" w:rsidRPr="00665193" w:rsidRDefault="00665193" w:rsidP="0066519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</w:t>
            </w:r>
            <w:r w:rsidRPr="0066519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มีนาคม ๒๕๖๔</w:t>
            </w:r>
          </w:p>
        </w:tc>
      </w:tr>
    </w:tbl>
    <w:p w:rsidR="00665193" w:rsidRDefault="00665193">
      <w:pPr>
        <w:rPr>
          <w:rFonts w:hint="cs"/>
          <w:cs/>
        </w:rPr>
      </w:pPr>
      <w:bookmarkStart w:id="0" w:name="_GoBack"/>
      <w:bookmarkEnd w:id="0"/>
    </w:p>
    <w:sectPr w:rsidR="00665193" w:rsidSect="006651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 UI">
    <w:panose1 w:val="020B0502040204020203"/>
    <w:charset w:val="00"/>
    <w:family w:val="swiss"/>
    <w:pitch w:val="variable"/>
    <w:sig w:usb0="A3000003" w:usb1="00000043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93"/>
    <w:rsid w:val="00511816"/>
    <w:rsid w:val="00665193"/>
    <w:rsid w:val="007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1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5193"/>
    <w:rPr>
      <w:color w:val="800080"/>
      <w:u w:val="single"/>
    </w:rPr>
  </w:style>
  <w:style w:type="character" w:styleId="a5">
    <w:name w:val="Strong"/>
    <w:basedOn w:val="a0"/>
    <w:uiPriority w:val="22"/>
    <w:qFormat/>
    <w:rsid w:val="006651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1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5193"/>
    <w:rPr>
      <w:color w:val="800080"/>
      <w:u w:val="single"/>
    </w:rPr>
  </w:style>
  <w:style w:type="character" w:styleId="a5">
    <w:name w:val="Strong"/>
    <w:basedOn w:val="a0"/>
    <w:uiPriority w:val="22"/>
    <w:qFormat/>
    <w:rsid w:val="00665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DsOpRpcckHiZ0oIPVNrLX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6019</Words>
  <Characters>34313</Characters>
  <Application>Microsoft Office Word</Application>
  <DocSecurity>0</DocSecurity>
  <Lines>285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2021-03-08T08:37:00Z</cp:lastPrinted>
  <dcterms:created xsi:type="dcterms:W3CDTF">2021-03-08T08:34:00Z</dcterms:created>
  <dcterms:modified xsi:type="dcterms:W3CDTF">2021-03-08T08:37:00Z</dcterms:modified>
</cp:coreProperties>
</file>